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03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三门峡市科学技术局</w:t>
      </w:r>
    </w:p>
    <w:p w14:paraId="4E311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关于公布行政规范性文件清理结果的决定（征求意见稿）</w:t>
      </w:r>
    </w:p>
    <w:p w14:paraId="3215AF88">
      <w:pPr>
        <w:pStyle w:val="2"/>
        <w:rPr>
          <w:rFonts w:hint="eastAsia"/>
        </w:rPr>
      </w:pPr>
    </w:p>
    <w:p w14:paraId="2B18E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各有关单位</w:t>
      </w:r>
      <w:r>
        <w:rPr>
          <w:rFonts w:hint="eastAsia" w:cs="仿宋_GB2312"/>
          <w:color w:val="auto"/>
          <w:sz w:val="32"/>
          <w:szCs w:val="32"/>
          <w:lang w:val="en-US" w:eastAsia="zh-CN"/>
        </w:rPr>
        <w:t>：</w:t>
      </w:r>
    </w:p>
    <w:p w14:paraId="5BA23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根据《河南省行政规范性文件管理办法》（河南省人民政府令第226号）有关规定，结合工作实际，</w:t>
      </w:r>
      <w:r>
        <w:rPr>
          <w:rFonts w:hint="eastAsia" w:cs="仿宋_GB2312"/>
          <w:color w:val="auto"/>
          <w:sz w:val="32"/>
          <w:szCs w:val="32"/>
          <w:lang w:val="en-US" w:eastAsia="zh-CN"/>
        </w:rPr>
        <w:t>市科技局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对现行有效的规范性文件进行了全面清理，现将清理结果公布如下：</w:t>
      </w:r>
    </w:p>
    <w:p w14:paraId="3D0770E1">
      <w:pPr>
        <w:pStyle w:val="2"/>
        <w:numPr>
          <w:ilvl w:val="0"/>
          <w:numId w:val="1"/>
        </w:numPr>
        <w:jc w:val="both"/>
        <w:rPr>
          <w:rFonts w:hint="eastAsia" w:cs="仿宋_GB2312"/>
          <w:color w:val="auto"/>
          <w:sz w:val="32"/>
          <w:szCs w:val="32"/>
          <w:lang w:val="en-US" w:eastAsia="zh-CN"/>
        </w:rPr>
      </w:pPr>
      <w:r>
        <w:rPr>
          <w:rFonts w:hint="eastAsia" w:cs="仿宋_GB2312"/>
          <w:color w:val="auto"/>
          <w:sz w:val="32"/>
          <w:szCs w:val="32"/>
          <w:lang w:val="en-US" w:eastAsia="zh-CN"/>
        </w:rPr>
        <w:t>《三门峡市科学技术局关于印发三门峡市科技揭榜挂帅项目管理办法（试行）的通知》（三科字〔2021〕55号）等6个规范性文件继续有效。</w:t>
      </w:r>
    </w:p>
    <w:p w14:paraId="52BA7D15">
      <w:pPr>
        <w:ind w:left="0" w:leftChars="0" w:firstLine="64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二、《中共三门峡市委组织部 三门峡市科学技术局 三门峡市人力资源和社会保障局关于印发&lt;三门峡市乡村科技员队伍建设实施方案（试行）&gt;的通知》（三科字〔2022〕45号）1个规范性文件宣布废止，凡宣布废止的规范性文件，自本决定印发之日起一律停止执行，不再作为行政管理的依据。</w:t>
      </w:r>
    </w:p>
    <w:p w14:paraId="1FB9E15A">
      <w:pPr>
        <w:pStyle w:val="2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附件：1.继续有效的规范性文件目录（6件）</w:t>
      </w:r>
    </w:p>
    <w:p w14:paraId="0AC71C74">
      <w:pPr>
        <w:pStyle w:val="2"/>
        <w:numPr>
          <w:ilvl w:val="0"/>
          <w:numId w:val="0"/>
        </w:numPr>
        <w:ind w:left="1600"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2.废止的规范性文件目录（1件）</w:t>
      </w:r>
      <w:bookmarkStart w:id="0" w:name="_GoBack"/>
      <w:bookmarkEnd w:id="0"/>
    </w:p>
    <w:p w14:paraId="70E632CB">
      <w:pPr>
        <w:numPr>
          <w:ilvl w:val="0"/>
          <w:numId w:val="0"/>
        </w:numPr>
        <w:ind w:left="1600" w:leftChars="0"/>
        <w:jc w:val="both"/>
        <w:rPr>
          <w:rFonts w:hint="eastAsia"/>
          <w:lang w:val="en-US" w:eastAsia="zh-CN"/>
        </w:rPr>
      </w:pPr>
    </w:p>
    <w:p w14:paraId="4156A234">
      <w:pPr>
        <w:pStyle w:val="2"/>
        <w:jc w:val="both"/>
        <w:rPr>
          <w:rFonts w:hint="eastAsia"/>
          <w:lang w:val="en-US" w:eastAsia="zh-CN"/>
        </w:rPr>
      </w:pPr>
    </w:p>
    <w:p w14:paraId="2194F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left="0"/>
        <w:jc w:val="both"/>
        <w:textAlignment w:val="auto"/>
        <w:rPr>
          <w:rFonts w:hint="eastAsia" w:ascii="仿宋_GB2312" w:eastAsia="仿宋_GB2312"/>
          <w:color w:val="2D2D2D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color w:val="2D2D2D"/>
          <w:sz w:val="32"/>
          <w:szCs w:val="32"/>
          <w:u w:val="none"/>
          <w:lang w:val="en-US" w:eastAsia="zh-CN"/>
        </w:rPr>
        <w:t xml:space="preserve">                            202</w:t>
      </w:r>
      <w:r>
        <w:rPr>
          <w:rFonts w:hint="eastAsia"/>
          <w:color w:val="2D2D2D"/>
          <w:sz w:val="32"/>
          <w:szCs w:val="32"/>
          <w:u w:val="none"/>
          <w:lang w:val="en-US" w:eastAsia="zh-CN"/>
        </w:rPr>
        <w:t>5</w:t>
      </w:r>
      <w:r>
        <w:rPr>
          <w:rFonts w:hint="eastAsia" w:ascii="仿宋_GB2312" w:eastAsia="仿宋_GB2312"/>
          <w:color w:val="2D2D2D"/>
          <w:sz w:val="32"/>
          <w:szCs w:val="32"/>
          <w:u w:val="none"/>
          <w:lang w:val="en-US" w:eastAsia="zh-CN"/>
        </w:rPr>
        <w:t>年</w:t>
      </w:r>
      <w:r>
        <w:rPr>
          <w:rFonts w:hint="eastAsia"/>
          <w:color w:val="2D2D2D"/>
          <w:sz w:val="32"/>
          <w:szCs w:val="32"/>
          <w:u w:val="none"/>
          <w:lang w:val="en-US" w:eastAsia="zh-CN"/>
        </w:rPr>
        <w:t>8</w:t>
      </w:r>
      <w:r>
        <w:rPr>
          <w:rFonts w:hint="eastAsia" w:ascii="仿宋_GB2312" w:eastAsia="仿宋_GB2312"/>
          <w:color w:val="2D2D2D"/>
          <w:sz w:val="32"/>
          <w:szCs w:val="32"/>
          <w:u w:val="none"/>
          <w:lang w:val="en-US" w:eastAsia="zh-CN"/>
        </w:rPr>
        <w:t>月</w:t>
      </w:r>
      <w:r>
        <w:rPr>
          <w:rFonts w:hint="eastAsia"/>
          <w:color w:val="2D2D2D"/>
          <w:sz w:val="32"/>
          <w:szCs w:val="32"/>
          <w:u w:val="none"/>
          <w:lang w:val="en-US" w:eastAsia="zh-CN"/>
        </w:rPr>
        <w:t>11</w:t>
      </w:r>
      <w:r>
        <w:rPr>
          <w:rFonts w:hint="eastAsia" w:ascii="仿宋_GB2312" w:eastAsia="仿宋_GB2312"/>
          <w:color w:val="2D2D2D"/>
          <w:sz w:val="32"/>
          <w:szCs w:val="32"/>
          <w:u w:val="none"/>
          <w:lang w:val="en-US" w:eastAsia="zh-CN"/>
        </w:rPr>
        <w:t>日</w:t>
      </w:r>
    </w:p>
    <w:p w14:paraId="08D2386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 w14:paraId="7EB08E6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-SA"/>
        </w:rPr>
        <w:t>继续有效的规范性文件目录（6件）</w:t>
      </w:r>
    </w:p>
    <w:p w14:paraId="0C8AFA9D">
      <w:pPr>
        <w:rPr>
          <w:rFonts w:hint="eastAsia"/>
          <w:lang w:val="en-US" w:eastAsia="zh-CN"/>
        </w:rPr>
      </w:pPr>
    </w:p>
    <w:tbl>
      <w:tblPr>
        <w:tblStyle w:val="8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5714"/>
        <w:gridCol w:w="1985"/>
      </w:tblGrid>
      <w:tr w14:paraId="0F9F1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11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17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规范性文件名称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A9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发文字号</w:t>
            </w:r>
          </w:p>
        </w:tc>
      </w:tr>
      <w:tr w14:paraId="6F44C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28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left="0" w:leftChars="0" w:firstLine="0" w:firstLineChars="0"/>
              <w:jc w:val="center"/>
              <w:textAlignment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B7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40" w:lineRule="exact"/>
              <w:ind w:left="0" w:leftChars="0" w:firstLine="0" w:firstLineChars="0"/>
              <w:jc w:val="both"/>
              <w:textAlignment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三门峡市科学技术局关于印发三门峡市科技揭榜挂帅项目管理办法（试行）的通知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5A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三科字〔2021〕55号</w:t>
            </w:r>
          </w:p>
        </w:tc>
      </w:tr>
      <w:tr w14:paraId="09072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22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left="0" w:leftChars="0" w:firstLine="0" w:firstLineChars="0"/>
              <w:jc w:val="center"/>
              <w:textAlignment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B6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40" w:lineRule="exact"/>
              <w:ind w:left="0" w:leftChars="0" w:firstLine="0" w:firstLineChars="0"/>
              <w:jc w:val="both"/>
              <w:textAlignment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三门峡市科学技术局关于印发《关于进一步加大科技助力乡村振兴的若干举措》的通知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4E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三科字〔2022〕38号</w:t>
            </w:r>
          </w:p>
        </w:tc>
      </w:tr>
      <w:tr w14:paraId="68BC0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61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left="0" w:leftChars="0" w:firstLine="0" w:firstLineChars="0"/>
              <w:jc w:val="center"/>
              <w:textAlignment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013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三门峡市科学技术局关于印发《三门峡市技术创新中心管理办法（试行）》的通知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D08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三科字〔2022〕104号</w:t>
            </w:r>
          </w:p>
        </w:tc>
      </w:tr>
      <w:tr w14:paraId="2EB5D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64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left="0" w:leftChars="0" w:firstLine="0" w:firstLineChars="0"/>
              <w:jc w:val="center"/>
              <w:textAlignment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E5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40" w:lineRule="exact"/>
              <w:ind w:left="0" w:leftChars="0" w:firstLine="0" w:firstLineChars="0"/>
              <w:jc w:val="both"/>
              <w:textAlignment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三门峡市科学技术局 中共三门峡市委人才工作领导小组办公室关于印发《三门峡市重点创新平台引进人才工作细则》的通知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27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三科字〔2023〕72 号</w:t>
            </w:r>
          </w:p>
        </w:tc>
      </w:tr>
      <w:tr w14:paraId="2766F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C3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left="0" w:leftChars="0" w:firstLine="0" w:firstLineChars="0"/>
              <w:jc w:val="center"/>
              <w:textAlignment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4D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40" w:lineRule="exact"/>
              <w:ind w:left="0" w:leftChars="0" w:firstLine="0" w:firstLineChars="0"/>
              <w:jc w:val="both"/>
              <w:textAlignment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三门峡市科学技术局 中共三门峡市委人才工作领导小组办公室 三门峡市人力资源和社会保障局关于印发《三门峡市高层次创业人才引进工作细则》的通知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95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三科字〔2023〕74 号</w:t>
            </w:r>
          </w:p>
        </w:tc>
      </w:tr>
      <w:tr w14:paraId="7BBB6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9B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40" w:lineRule="exact"/>
              <w:ind w:left="0" w:leftChars="0" w:firstLine="0" w:firstLineChars="0"/>
              <w:jc w:val="center"/>
              <w:textAlignment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935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三门峡市财政局 三门峡市科技局关于印发《三门峡市市级财政科技创新项目专家咨询费管理办法》的通知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DAB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三科字〔2023〕66号</w:t>
            </w:r>
          </w:p>
        </w:tc>
      </w:tr>
    </w:tbl>
    <w:p w14:paraId="67CC1654">
      <w:pPr>
        <w:ind w:left="0" w:leftChars="0" w:firstLine="0" w:firstLineChars="0"/>
        <w:rPr>
          <w:rFonts w:hint="eastAsia"/>
          <w:lang w:val="en-US" w:eastAsia="zh-CN"/>
        </w:rPr>
      </w:pPr>
    </w:p>
    <w:p w14:paraId="3E30470D">
      <w:pPr>
        <w:rPr>
          <w:rFonts w:hint="eastAsia"/>
          <w:lang w:val="en-US" w:eastAsia="zh-CN"/>
        </w:rPr>
      </w:pPr>
    </w:p>
    <w:p w14:paraId="1AF2CF28">
      <w:pPr>
        <w:pStyle w:val="2"/>
        <w:rPr>
          <w:rFonts w:hint="eastAsia"/>
          <w:lang w:val="en-US" w:eastAsia="zh-CN"/>
        </w:rPr>
      </w:pPr>
    </w:p>
    <w:p w14:paraId="7FBDA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03DCCD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29E3A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5A1DF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 w14:paraId="757D4F0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废止的规范性文件目录（1件）</w:t>
      </w:r>
    </w:p>
    <w:p w14:paraId="64A54B4B">
      <w:pPr>
        <w:rPr>
          <w:rFonts w:hint="eastAsia"/>
          <w:lang w:val="en-US" w:eastAsia="zh-CN"/>
        </w:rPr>
      </w:pPr>
    </w:p>
    <w:tbl>
      <w:tblPr>
        <w:tblStyle w:val="8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5556"/>
        <w:gridCol w:w="2094"/>
      </w:tblGrid>
      <w:tr w14:paraId="38D44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06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12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文件</w:t>
            </w: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2D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发文字号</w:t>
            </w:r>
          </w:p>
        </w:tc>
      </w:tr>
      <w:tr w14:paraId="1D546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  <w:jc w:val="center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0D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2D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40" w:lineRule="exact"/>
              <w:ind w:left="0" w:leftChars="0" w:firstLine="0" w:firstLineChars="0"/>
              <w:jc w:val="both"/>
              <w:textAlignment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中共三门峡市委组织部 三门峡市科学技术局 三门峡市人力资源和社会保障局关于印发《三门峡市乡村科技员队伍建设实施方案（试行）》的通知</w:t>
            </w:r>
          </w:p>
        </w:tc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12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40" w:lineRule="exact"/>
              <w:ind w:left="0" w:leftChars="0" w:firstLine="0" w:firstLineChars="0"/>
              <w:jc w:val="center"/>
              <w:textAlignment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三科字〔2022〕45号</w:t>
            </w:r>
          </w:p>
        </w:tc>
      </w:tr>
    </w:tbl>
    <w:p w14:paraId="50B87D9A">
      <w:pPr>
        <w:ind w:left="0" w:leftChars="0" w:firstLine="0" w:firstLineChars="0"/>
        <w:rPr>
          <w:rFonts w:hint="eastAsia"/>
          <w:lang w:val="en-US" w:eastAsia="zh-CN"/>
        </w:rPr>
      </w:pPr>
    </w:p>
    <w:p w14:paraId="0199EFD3">
      <w:pPr>
        <w:pStyle w:val="2"/>
        <w:ind w:left="0" w:leftChars="0" w:firstLine="640" w:firstLineChars="200"/>
        <w:rPr>
          <w:rFonts w:hint="eastAsia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9DF12B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0324DA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0324DA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DF2956"/>
    <w:multiLevelType w:val="singleLevel"/>
    <w:tmpl w:val="12DF295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9C43A6"/>
    <w:rsid w:val="001C048E"/>
    <w:rsid w:val="003752C8"/>
    <w:rsid w:val="033514A1"/>
    <w:rsid w:val="081E0ABF"/>
    <w:rsid w:val="0EB46C44"/>
    <w:rsid w:val="0EE20AF5"/>
    <w:rsid w:val="0F1756A9"/>
    <w:rsid w:val="0FD22917"/>
    <w:rsid w:val="10A41DBF"/>
    <w:rsid w:val="11621A79"/>
    <w:rsid w:val="11D706B9"/>
    <w:rsid w:val="13877EBC"/>
    <w:rsid w:val="14E37374"/>
    <w:rsid w:val="15836462"/>
    <w:rsid w:val="16B72867"/>
    <w:rsid w:val="1A573626"/>
    <w:rsid w:val="1CA76EDA"/>
    <w:rsid w:val="1F811E74"/>
    <w:rsid w:val="206472C6"/>
    <w:rsid w:val="209634ED"/>
    <w:rsid w:val="209B3BA7"/>
    <w:rsid w:val="22CD6F6E"/>
    <w:rsid w:val="24087A07"/>
    <w:rsid w:val="26760048"/>
    <w:rsid w:val="27AC35F6"/>
    <w:rsid w:val="28C3509B"/>
    <w:rsid w:val="28DB0637"/>
    <w:rsid w:val="28FF3C9A"/>
    <w:rsid w:val="2A1B05EA"/>
    <w:rsid w:val="2C47211C"/>
    <w:rsid w:val="2DC85545"/>
    <w:rsid w:val="2DE72B4D"/>
    <w:rsid w:val="2E4B3B69"/>
    <w:rsid w:val="2E8B4098"/>
    <w:rsid w:val="2FF7387C"/>
    <w:rsid w:val="309A4933"/>
    <w:rsid w:val="30BC6FA0"/>
    <w:rsid w:val="32E53E60"/>
    <w:rsid w:val="33353039"/>
    <w:rsid w:val="35977693"/>
    <w:rsid w:val="372C6501"/>
    <w:rsid w:val="38EB79C4"/>
    <w:rsid w:val="38F60B75"/>
    <w:rsid w:val="394E401B"/>
    <w:rsid w:val="399D36E6"/>
    <w:rsid w:val="3B80172C"/>
    <w:rsid w:val="3E950E30"/>
    <w:rsid w:val="416A65A4"/>
    <w:rsid w:val="42F425C9"/>
    <w:rsid w:val="435E2D30"/>
    <w:rsid w:val="445A46AE"/>
    <w:rsid w:val="44E328F5"/>
    <w:rsid w:val="45433394"/>
    <w:rsid w:val="45C30031"/>
    <w:rsid w:val="45E736E3"/>
    <w:rsid w:val="474B5845"/>
    <w:rsid w:val="475353E4"/>
    <w:rsid w:val="4A1818FA"/>
    <w:rsid w:val="4AC7411F"/>
    <w:rsid w:val="4B5856BF"/>
    <w:rsid w:val="4D810EFD"/>
    <w:rsid w:val="4EA67627"/>
    <w:rsid w:val="4ED4505D"/>
    <w:rsid w:val="4F481077"/>
    <w:rsid w:val="50506965"/>
    <w:rsid w:val="519D5BDA"/>
    <w:rsid w:val="52F1442F"/>
    <w:rsid w:val="53005AC5"/>
    <w:rsid w:val="536F7A4A"/>
    <w:rsid w:val="541303D5"/>
    <w:rsid w:val="54244390"/>
    <w:rsid w:val="56180806"/>
    <w:rsid w:val="56EE72D6"/>
    <w:rsid w:val="57F86DA5"/>
    <w:rsid w:val="580B6EB4"/>
    <w:rsid w:val="58FD62BE"/>
    <w:rsid w:val="59C90425"/>
    <w:rsid w:val="5A9304C2"/>
    <w:rsid w:val="5C292E8C"/>
    <w:rsid w:val="5D011713"/>
    <w:rsid w:val="5F9F5213"/>
    <w:rsid w:val="60F845F0"/>
    <w:rsid w:val="62D376AD"/>
    <w:rsid w:val="649C43A6"/>
    <w:rsid w:val="660A5ADC"/>
    <w:rsid w:val="66B97ACA"/>
    <w:rsid w:val="6A6432E1"/>
    <w:rsid w:val="6AF04411"/>
    <w:rsid w:val="6B0074AE"/>
    <w:rsid w:val="6E8E4593"/>
    <w:rsid w:val="6ED24CBD"/>
    <w:rsid w:val="6F173018"/>
    <w:rsid w:val="700C06A3"/>
    <w:rsid w:val="72EB27F1"/>
    <w:rsid w:val="73A11C59"/>
    <w:rsid w:val="75012D16"/>
    <w:rsid w:val="75153B55"/>
    <w:rsid w:val="7610431D"/>
    <w:rsid w:val="77D46EFB"/>
    <w:rsid w:val="78212811"/>
    <w:rsid w:val="789D27E0"/>
    <w:rsid w:val="791561CD"/>
    <w:rsid w:val="7A82098B"/>
    <w:rsid w:val="7ADD5115"/>
    <w:rsid w:val="7E88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562" w:firstLineChars="200"/>
      <w:jc w:val="both"/>
    </w:pPr>
    <w:rPr>
      <w:rFonts w:ascii="仿宋_GB2312" w:hAnsi="仿宋_GB2312" w:eastAsia="仿宋_GB2312" w:cstheme="minorBidi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60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600" w:lineRule="exact"/>
      <w:ind w:firstLine="880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600" w:lineRule="exact"/>
      <w:outlineLvl w:val="2"/>
    </w:pPr>
    <w:rPr>
      <w:rFonts w:eastAsia="楷体_GB2312"/>
      <w:b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Lines="0" w:afterAutospacing="0" w:line="560" w:lineRule="exact"/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810</Words>
  <Characters>855</Characters>
  <Lines>0</Lines>
  <Paragraphs>0</Paragraphs>
  <TotalTime>0</TotalTime>
  <ScaleCrop>false</ScaleCrop>
  <LinksUpToDate>false</LinksUpToDate>
  <CharactersWithSpaces>893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2025-08-01T02:00:00Z</dcterms:created>
  <dc:creator>Administrator</dc:creator>
  <cp:lastModifiedBy>Administrator</cp:lastModifiedBy>
  <cp:lastPrinted>2025-08-11T08:22:00Z</cp:lastPrinted>
  <dcterms:modified xsi:type="dcterms:W3CDTF">2025-08-22T02:52:08Z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261E2196D25346D88BCF676460153067_11</vt:lpwstr>
  </property>
  <property fmtid="{D5CDD505-2E9C-101B-9397-08002B2CF9AE}" pid="4" name="KSOTemplateDocerSaveRecord">
    <vt:lpwstr>eyJoZGlkIjoiNWQzZjU0N2QzMGVhMTAwN2ZkZjQ2ZGY5YTEyNGMxOWEiLCJ1c2VySWQiOiI0MTgzNDUzODQifQ==</vt:lpwstr>
  </property>
</Properties>
</file>